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74F" w:rsidRDefault="0067674F" w:rsidP="006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3.65pt;margin-top:.4pt;width:74.4pt;height:69.6pt;z-index:251659264;mso-position-horizontal-relative:text;mso-position-vertical-relative:text" wrapcoords="-218 0 -218 21368 21600 21368 21600 0 -218 0" filled="t">
            <v:imagedata r:id="rId5" o:title=""/>
            <o:lock v:ext="edit" aspectratio="f"/>
            <w10:wrap type="tight"/>
          </v:shape>
          <o:OLEObject Type="Embed" ProgID="StaticMetafile" ShapeID="_x0000_s1028" DrawAspect="Content" ObjectID="_1658418939" r:id="rId6"/>
        </w:object>
      </w:r>
      <w:r>
        <w:object w:dxaOrig="1425" w:dyaOrig="1468">
          <v:rect id="rectole0000000000" o:spid="_x0000_i1036" style="width:71.4pt;height:73.2pt" o:ole="" o:preferrelative="t" stroked="f">
            <v:imagedata r:id="rId7" o:title=""/>
          </v:rect>
          <o:OLEObject Type="Embed" ProgID="StaticMetafile" ShapeID="rectole0000000000" DrawAspect="Content" ObjectID="_1658418938" r:id="rId8"/>
        </w:object>
      </w:r>
      <w:r>
        <w:t xml:space="preserve">     </w:t>
      </w:r>
      <w:r w:rsidR="00267FCF">
        <w:rPr>
          <w:rFonts w:ascii="Times New Roman" w:eastAsia="Times New Roman" w:hAnsi="Times New Roman" w:cs="Times New Roman"/>
          <w:b/>
          <w:sz w:val="40"/>
        </w:rPr>
        <w:t xml:space="preserve">Pes Partner, </w:t>
      </w:r>
      <w:proofErr w:type="spellStart"/>
      <w:r w:rsidR="00267FCF">
        <w:rPr>
          <w:rFonts w:ascii="Times New Roman" w:eastAsia="Times New Roman" w:hAnsi="Times New Roman" w:cs="Times New Roman"/>
          <w:b/>
          <w:sz w:val="40"/>
        </w:rPr>
        <w:t>z.s</w:t>
      </w:r>
      <w:proofErr w:type="spellEnd"/>
      <w:r w:rsidR="00267FCF">
        <w:rPr>
          <w:rFonts w:ascii="Times New Roman" w:eastAsia="Times New Roman" w:hAnsi="Times New Roman" w:cs="Times New Roman"/>
          <w:b/>
          <w:sz w:val="40"/>
        </w:rPr>
        <w:t xml:space="preserve">. a </w:t>
      </w:r>
    </w:p>
    <w:p w:rsidR="002B2B58" w:rsidRDefault="00267FCF" w:rsidP="0067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Sdružení ALTERNACE</w:t>
      </w:r>
    </w:p>
    <w:p w:rsidR="002B2B58" w:rsidRDefault="002B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pořádají </w:t>
      </w:r>
      <w:r>
        <w:rPr>
          <w:rFonts w:ascii="Times New Roman" w:eastAsia="Times New Roman" w:hAnsi="Times New Roman" w:cs="Times New Roman"/>
          <w:b/>
          <w:sz w:val="28"/>
        </w:rPr>
        <w:t xml:space="preserve">dne 3.10. </w:t>
      </w:r>
      <w:r w:rsidR="0067674F">
        <w:rPr>
          <w:rFonts w:ascii="Times New Roman" w:eastAsia="Times New Roman" w:hAnsi="Times New Roman" w:cs="Times New Roman"/>
          <w:b/>
          <w:sz w:val="28"/>
        </w:rPr>
        <w:t>2020</w:t>
      </w:r>
    </w:p>
    <w:p w:rsidR="002B2B58" w:rsidRDefault="002B2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B2B58" w:rsidRDefault="00267FC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CANISTERAPEUTICKÝ SEMINÁŘ A TESTOVÁNÍ PSŮ</w:t>
      </w:r>
    </w:p>
    <w:p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Akce proběhne v prostorách Střední zemědělské školy v Čáslavi, Adresa: Sadová 1234, Čáslav, 28601.</w:t>
      </w:r>
    </w:p>
    <w:p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GPS: 49.9024903N, 15.3934667E</w:t>
      </w:r>
    </w:p>
    <w:p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Kontaktní telefon: 603 572 114</w:t>
      </w:r>
    </w:p>
    <w:p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B2B58" w:rsidRDefault="00267FCF">
      <w:pPr>
        <w:numPr>
          <w:ilvl w:val="0"/>
          <w:numId w:val="1"/>
        </w:numPr>
        <w:spacing w:after="285" w:line="240" w:lineRule="auto"/>
        <w:ind w:left="144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Veterinární přejímka a prezentace od 8:30 do 9:00 hodin. </w:t>
      </w:r>
    </w:p>
    <w:p w:rsidR="002B2B58" w:rsidRDefault="00267FCF">
      <w:pPr>
        <w:numPr>
          <w:ilvl w:val="0"/>
          <w:numId w:val="1"/>
        </w:numPr>
        <w:spacing w:after="285" w:line="240" w:lineRule="auto"/>
        <w:ind w:left="1440" w:hanging="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Začátek je plánován na 09:00 hodin, konec cca na 17:00 hodin (dle počtu přihlášených) </w:t>
      </w:r>
    </w:p>
    <w:p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Program: 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9:00 - 9:10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Úvod  – </w:t>
      </w:r>
      <w:r>
        <w:rPr>
          <w:rFonts w:ascii="Times New Roman" w:eastAsia="Times New Roman" w:hAnsi="Times New Roman" w:cs="Times New Roman"/>
          <w:sz w:val="23"/>
        </w:rPr>
        <w:t>Ing.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Kateřina Studená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9:10 - 10:00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Výběr a výchova psa pro canisterapii, legislativa - </w:t>
      </w:r>
      <w:r w:rsidRPr="00267FCF">
        <w:rPr>
          <w:rFonts w:ascii="Times New Roman" w:eastAsia="Times New Roman" w:hAnsi="Times New Roman" w:cs="Times New Roman"/>
          <w:sz w:val="23"/>
        </w:rPr>
        <w:t>Ing</w:t>
      </w:r>
      <w:r>
        <w:rPr>
          <w:rFonts w:ascii="Times New Roman" w:eastAsia="Times New Roman" w:hAnsi="Times New Roman" w:cs="Times New Roman"/>
          <w:b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Kateřina Studená 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10:00 - 11:00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Metoda pozitivního posilování pro práci psa v canisterapii - </w:t>
      </w:r>
      <w:r>
        <w:rPr>
          <w:rFonts w:ascii="Times New Roman" w:eastAsia="Times New Roman" w:hAnsi="Times New Roman" w:cs="Times New Roman"/>
          <w:sz w:val="23"/>
        </w:rPr>
        <w:t>Ing. Jakub Beran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11:00 - 11:30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Stres, komunikace, krizová intervence - </w:t>
      </w:r>
      <w:r>
        <w:rPr>
          <w:rFonts w:ascii="Times New Roman" w:eastAsia="Times New Roman" w:hAnsi="Times New Roman" w:cs="Times New Roman"/>
          <w:sz w:val="23"/>
        </w:rPr>
        <w:t>PhDr. Eva Filipová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11:20 - 11:45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Aktivity v canisterapii - </w:t>
      </w:r>
      <w:r>
        <w:rPr>
          <w:rFonts w:ascii="Times New Roman" w:eastAsia="Times New Roman" w:hAnsi="Times New Roman" w:cs="Times New Roman"/>
          <w:sz w:val="23"/>
        </w:rPr>
        <w:t>Pavla Hýsková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11:45 - 12:00 </w:t>
      </w:r>
      <w:r>
        <w:rPr>
          <w:rFonts w:ascii="Times New Roman" w:eastAsia="Times New Roman" w:hAnsi="Times New Roman" w:cs="Times New Roman"/>
          <w:b/>
          <w:sz w:val="23"/>
        </w:rPr>
        <w:tab/>
        <w:t>Diskuze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12:00 - 13:00 </w:t>
      </w:r>
      <w:r>
        <w:rPr>
          <w:rFonts w:ascii="Times New Roman" w:eastAsia="Times New Roman" w:hAnsi="Times New Roman" w:cs="Times New Roman"/>
          <w:b/>
          <w:sz w:val="23"/>
        </w:rPr>
        <w:tab/>
        <w:t>Přestávka na oběd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13:00 - 16:00 </w:t>
      </w:r>
      <w:r>
        <w:rPr>
          <w:rFonts w:ascii="Times New Roman" w:eastAsia="Times New Roman" w:hAnsi="Times New Roman" w:cs="Times New Roman"/>
          <w:b/>
          <w:sz w:val="23"/>
        </w:rPr>
        <w:tab/>
        <w:t>Testování týmů</w:t>
      </w:r>
    </w:p>
    <w:p w:rsidR="002B2B58" w:rsidRDefault="00267FCF">
      <w:pPr>
        <w:spacing w:after="0" w:line="48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16:00 - 17:00 </w:t>
      </w:r>
      <w:r>
        <w:rPr>
          <w:rFonts w:ascii="Times New Roman" w:eastAsia="Times New Roman" w:hAnsi="Times New Roman" w:cs="Times New Roman"/>
          <w:b/>
          <w:sz w:val="23"/>
        </w:rPr>
        <w:tab/>
        <w:t>Vyhlášení výsledků, závěr</w:t>
      </w:r>
    </w:p>
    <w:p w:rsidR="002B2B58" w:rsidRDefault="002B2B58">
      <w:pPr>
        <w:spacing w:after="0" w:line="360" w:lineRule="auto"/>
        <w:rPr>
          <w:rFonts w:ascii="Times New Roman" w:eastAsia="Times New Roman" w:hAnsi="Times New Roman" w:cs="Times New Roman"/>
          <w:sz w:val="23"/>
        </w:rPr>
      </w:pPr>
    </w:p>
    <w:p w:rsidR="002B2B58" w:rsidRDefault="00267F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Poznámka: pořadatel semináře s testováním psů vhodných pro canisterapii si vyhrazuje právo na časovou změnu v programu a jeho přednášejících. </w:t>
      </w:r>
    </w:p>
    <w:p w:rsidR="002B2B58" w:rsidRDefault="00267FCF">
      <w:pPr>
        <w:pageBreakBefore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Všeobecné podmínky: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Věk psa i psovoda musí odpovídat podmínkám, viz Zkušební řád pro testování canisterapeutických týmů. Za škody způsobené psem, či za újmu na psu, plně zodpovídá psovod.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 prezentaci je nutné předložit: očkovací průkaz/pas psa s platným očkováním proti vzteklině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Testování se nezapisuje do Průkazu původu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Osvědčení o absolvování semináře a zkoušek bude vystaveno na místě, popřípadě následně odesláno poštou.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Osvědčení je platné pro celou ČR s dobou použitelnosti dvou let, poté je nutná jeho obnova za snížený poplatek, je-li předešlá zkouška od organizace Pes partner za 500 Kč.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Háravé feny nejsou v případě canisterapeutických zkoušek vyloučeny, avšak v průběhu testování jsou zařazeny jako poslední. </w:t>
      </w:r>
    </w:p>
    <w:p w:rsidR="002B2B58" w:rsidRDefault="00267FCF">
      <w:pPr>
        <w:numPr>
          <w:ilvl w:val="0"/>
          <w:numId w:val="2"/>
        </w:numPr>
        <w:spacing w:after="183"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testování, jsou automaticky vyloučeni psi v průběhu semináře či zkoušek pro agresivitu nebo přílišnou bázlivost. </w:t>
      </w:r>
    </w:p>
    <w:p w:rsidR="002B2B58" w:rsidRDefault="00267FCF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Občerstvení (káva, čaj, perlivá voda) v místě. </w:t>
      </w:r>
    </w:p>
    <w:p w:rsidR="002B2B58" w:rsidRDefault="002B2B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2B58" w:rsidRDefault="00267FCF">
      <w:pPr>
        <w:spacing w:line="480" w:lineRule="auto"/>
        <w:ind w:left="72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 si vzít s sebou: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185"/>
      </w:tblGrid>
      <w:tr w:rsidR="002B2B5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psa v případě testování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očkovací průkaz</w:t>
            </w:r>
          </w:p>
        </w:tc>
      </w:tr>
      <w:tr w:rsidR="002B2B5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hadr na otření tlapek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obojek, vodítko</w:t>
            </w:r>
          </w:p>
        </w:tc>
      </w:tr>
      <w:tr w:rsidR="002B2B5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oblíbenou hračku nebo aport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pamlsky</w:t>
            </w:r>
          </w:p>
        </w:tc>
      </w:tr>
      <w:tr w:rsidR="002B2B5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misku na vodu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B58" w:rsidRDefault="00267FC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dečku nebo pelíšek, aby si mohl Váš pes odpočinout</w:t>
            </w:r>
          </w:p>
        </w:tc>
      </w:tr>
    </w:tbl>
    <w:p w:rsidR="002B2B58" w:rsidRDefault="002B2B58">
      <w:pPr>
        <w:spacing w:line="480" w:lineRule="auto"/>
        <w:jc w:val="both"/>
        <w:rPr>
          <w:rFonts w:ascii="Calibri" w:eastAsia="Calibri" w:hAnsi="Calibri" w:cs="Calibri"/>
        </w:rPr>
      </w:pPr>
    </w:p>
    <w:p w:rsidR="002B2B58" w:rsidRDefault="00267FCF">
      <w:pPr>
        <w:spacing w:line="480" w:lineRule="auto"/>
        <w:ind w:firstLine="708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Podání protestu:</w:t>
      </w:r>
    </w:p>
    <w:p w:rsidR="002B2B58" w:rsidRDefault="00267FCF">
      <w:pPr>
        <w:spacing w:line="48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Podání protestu při testování psů vhodných pro canisterapii je zakotveno ve zkušebním řádu organizace Pes partner, z.s.</w:t>
      </w:r>
    </w:p>
    <w:p w:rsidR="002B2B58" w:rsidRDefault="00267FCF">
      <w:pPr>
        <w:spacing w:line="480" w:lineRule="auto"/>
        <w:ind w:left="720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Poplatek a zaslání přihlášek: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Standardní cena za seminář včetně testování jednoho psa 1 280 Kč.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držitele průkazu ZTP, ZTP/P ,KCHK (klub chovatelů kníračů) – Pobočka Praha – město, studentů Střední zemědělské školy v Čáslavi a pro členy obou organizací tj. Pes partner, z.s. a Sdružení Alternace, je cena snížena na 500 Kč.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Obnova osvědčení, je-li předešlá zkouška od organizace Pes partner za 500 Kč.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Účast na semináři bez testování psa je 500 Kč.  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zrušení účasti na semináři po uzávěrce bude účtován storno poplatek 300 Kč. 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den konání semináře již nelze uplatnit storno poplatek a celá částka propadá pořadateli.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Poplatek za seminář a testování psů uhraďte na účet: 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43- 3115600237 / 0100, variabilní symbol: 22</w:t>
      </w:r>
      <w:r>
        <w:rPr>
          <w:rFonts w:ascii="Calibri" w:eastAsia="Calibri" w:hAnsi="Calibri" w:cs="Calibri"/>
        </w:rPr>
        <w:t xml:space="preserve">  </w:t>
      </w:r>
    </w:p>
    <w:p w:rsidR="002B2B58" w:rsidRDefault="00267FCF">
      <w:pPr>
        <w:numPr>
          <w:ilvl w:val="0"/>
          <w:numId w:val="3"/>
        </w:numPr>
        <w:suppressAutoHyphens/>
        <w:spacing w:after="0" w:line="480" w:lineRule="auto"/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zprávy pro příjemce uveďte jméno přihlášeného účastníka.</w:t>
      </w:r>
    </w:p>
    <w:p w:rsidR="002B2B58" w:rsidRDefault="002B2B58">
      <w:pPr>
        <w:suppressAutoHyphens/>
        <w:spacing w:after="0" w:line="480" w:lineRule="auto"/>
        <w:ind w:left="1440"/>
        <w:jc w:val="both"/>
        <w:rPr>
          <w:rFonts w:ascii="Calibri" w:eastAsia="Calibri" w:hAnsi="Calibri" w:cs="Calibri"/>
          <w:b/>
        </w:rPr>
      </w:pPr>
    </w:p>
    <w:p w:rsidR="002B2B58" w:rsidRDefault="00267FCF">
      <w:pPr>
        <w:numPr>
          <w:ilvl w:val="0"/>
          <w:numId w:val="4"/>
        </w:numPr>
        <w:suppressAutoHyphens/>
        <w:spacing w:after="0" w:line="48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Přihlášky zasílejte mailem na adresu: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info@pes-partner.cz</w:t>
        </w:r>
      </w:hyperlink>
      <w:r>
        <w:rPr>
          <w:rFonts w:ascii="Calibri" w:eastAsia="Calibri" w:hAnsi="Calibri" w:cs="Calibri"/>
        </w:rPr>
        <w:t xml:space="preserve"> . </w:t>
      </w:r>
    </w:p>
    <w:p w:rsidR="002B2B58" w:rsidRDefault="00267FCF">
      <w:pPr>
        <w:numPr>
          <w:ilvl w:val="0"/>
          <w:numId w:val="4"/>
        </w:numPr>
        <w:suppressAutoHyphens/>
        <w:spacing w:after="0" w:line="36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Uzávěrka pro zaslání přihlášek je </w:t>
      </w:r>
      <w:r w:rsidR="0067674F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. </w:t>
      </w:r>
      <w:r w:rsidR="0067674F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 xml:space="preserve">. </w:t>
      </w:r>
      <w:r w:rsidR="0067674F">
        <w:rPr>
          <w:rFonts w:ascii="Calibri" w:eastAsia="Calibri" w:hAnsi="Calibri" w:cs="Calibri"/>
        </w:rPr>
        <w:t>2020</w:t>
      </w:r>
      <w:r>
        <w:rPr>
          <w:rFonts w:ascii="Calibri" w:eastAsia="Calibri" w:hAnsi="Calibri" w:cs="Calibri"/>
        </w:rPr>
        <w:t xml:space="preserve"> nebo, do naplnění maximální kapacity počtu psů tj. 20 testovaných psů.</w:t>
      </w:r>
    </w:p>
    <w:p w:rsidR="002B2B58" w:rsidRDefault="002B2B58">
      <w:pPr>
        <w:spacing w:line="360" w:lineRule="auto"/>
        <w:jc w:val="both"/>
        <w:rPr>
          <w:rFonts w:ascii="Calibri" w:eastAsia="Calibri" w:hAnsi="Calibri" w:cs="Calibri"/>
        </w:rPr>
      </w:pPr>
    </w:p>
    <w:p w:rsidR="002B2B58" w:rsidRDefault="002B2B58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:rsidR="002B2B58" w:rsidRDefault="00267FCF">
      <w:pPr>
        <w:spacing w:line="360" w:lineRule="auto"/>
        <w:ind w:left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B2B58" w:rsidRDefault="00267FCF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Vaši účast se těší organizace,</w:t>
      </w:r>
    </w:p>
    <w:p w:rsidR="002B2B58" w:rsidRDefault="00267F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Ing. </w:t>
      </w:r>
      <w:r w:rsidR="0067674F">
        <w:rPr>
          <w:rFonts w:ascii="Calibri" w:eastAsia="Calibri" w:hAnsi="Calibri" w:cs="Calibri"/>
          <w:b/>
        </w:rPr>
        <w:t xml:space="preserve">Kateřina Studená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PhDr. Eva Filipová</w:t>
      </w:r>
    </w:p>
    <w:p w:rsidR="002B2B58" w:rsidRDefault="00267F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Pes partner, z.s.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, předseda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</w:t>
      </w:r>
      <w:r>
        <w:rPr>
          <w:rFonts w:ascii="Calibri" w:eastAsia="Calibri" w:hAnsi="Calibri" w:cs="Calibri"/>
        </w:rPr>
        <w:t>Sdružení Alternace, předseda</w:t>
      </w:r>
    </w:p>
    <w:p w:rsidR="002B2B58" w:rsidRDefault="002B2B58">
      <w:pPr>
        <w:rPr>
          <w:rFonts w:ascii="Calibri" w:eastAsia="Calibri" w:hAnsi="Calibri" w:cs="Calibri"/>
          <w:b/>
          <w:sz w:val="28"/>
        </w:rPr>
      </w:pPr>
    </w:p>
    <w:p w:rsidR="002B2B58" w:rsidRDefault="002B2B58">
      <w:pPr>
        <w:rPr>
          <w:rFonts w:ascii="Times New Roman" w:eastAsia="Times New Roman" w:hAnsi="Times New Roman" w:cs="Times New Roman"/>
          <w:sz w:val="24"/>
        </w:rPr>
      </w:pPr>
    </w:p>
    <w:sectPr w:rsidR="002B2B58" w:rsidSect="006767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85EE9"/>
    <w:multiLevelType w:val="multilevel"/>
    <w:tmpl w:val="C824A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A01BA"/>
    <w:multiLevelType w:val="multilevel"/>
    <w:tmpl w:val="D5DC1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B23354"/>
    <w:multiLevelType w:val="multilevel"/>
    <w:tmpl w:val="DA466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51F44"/>
    <w:multiLevelType w:val="multilevel"/>
    <w:tmpl w:val="6F268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8"/>
    <w:rsid w:val="00267FCF"/>
    <w:rsid w:val="002B2B58"/>
    <w:rsid w:val="0067674F"/>
    <w:rsid w:val="00B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DEA63B"/>
  <w15:docId w15:val="{248279F7-C360-408C-97D5-6820CE6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s-partn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Studená</dc:creator>
  <cp:lastModifiedBy>Katerina Studena</cp:lastModifiedBy>
  <cp:revision>4</cp:revision>
  <dcterms:created xsi:type="dcterms:W3CDTF">2018-08-21T19:27:00Z</dcterms:created>
  <dcterms:modified xsi:type="dcterms:W3CDTF">2020-08-08T17:09:00Z</dcterms:modified>
</cp:coreProperties>
</file>